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7668" w:rsidRPr="00167668" w:rsidRDefault="00167668" w:rsidP="00167668">
      <w:pPr>
        <w:widowControl/>
        <w:shd w:val="clear" w:color="auto" w:fill="FAFAFA"/>
        <w:spacing w:before="100" w:beforeAutospacing="1" w:after="140"/>
        <w:jc w:val="center"/>
        <w:outlineLvl w:val="1"/>
        <w:rPr>
          <w:rFonts w:ascii="Microsoft YaHei UI" w:eastAsia="Microsoft YaHei UI" w:hAnsi="Microsoft YaHei UI" w:cs="宋体"/>
          <w:b/>
          <w:color w:val="333333"/>
          <w:spacing w:val="8"/>
          <w:kern w:val="0"/>
          <w:sz w:val="44"/>
        </w:rPr>
      </w:pPr>
      <w:r w:rsidRPr="00167668">
        <w:rPr>
          <w:rFonts w:ascii="Microsoft YaHei UI" w:eastAsia="Microsoft YaHei UI" w:hAnsi="Microsoft YaHei UI" w:cs="宋体" w:hint="eastAsia"/>
          <w:b/>
          <w:color w:val="333333"/>
          <w:spacing w:val="8"/>
          <w:kern w:val="0"/>
          <w:sz w:val="44"/>
        </w:rPr>
        <w:t>昆明市五华区红云小学简介</w:t>
      </w:r>
    </w:p>
    <w:p w:rsidR="00167668" w:rsidRPr="00167668" w:rsidRDefault="00167668" w:rsidP="00167668">
      <w:pPr>
        <w:widowControl/>
        <w:shd w:val="clear" w:color="auto" w:fill="FAFAFA"/>
        <w:jc w:val="center"/>
        <w:rPr>
          <w:rFonts w:ascii="Microsoft YaHei UI" w:eastAsia="Microsoft YaHei UI" w:hAnsi="Microsoft YaHei UI" w:cs="宋体"/>
          <w:color w:val="333333"/>
          <w:spacing w:val="8"/>
          <w:kern w:val="0"/>
          <w:sz w:val="17"/>
          <w:szCs w:val="17"/>
        </w:rPr>
      </w:pPr>
      <w:r w:rsidRPr="00167668">
        <w:rPr>
          <w:rFonts w:ascii="Microsoft YaHei UI" w:eastAsia="Microsoft YaHei UI" w:hAnsi="Microsoft YaHei UI" w:cs="宋体"/>
          <w:noProof/>
          <w:color w:val="333333"/>
          <w:spacing w:val="8"/>
          <w:kern w:val="0"/>
          <w:sz w:val="17"/>
          <w:szCs w:val="17"/>
        </w:rPr>
        <w:drawing>
          <wp:inline distT="0" distB="0" distL="0" distR="0">
            <wp:extent cx="4089400" cy="2508250"/>
            <wp:effectExtent l="19050" t="0" r="6350" b="0"/>
            <wp:docPr id="2" name="图片 2" descr="https://mmbiz.qpic.cn/mmbiz_jpg/yzYD23PH4Il7JD8YzubI3HlyicPDNAn1KW9qJuAYuwnaSRrzlwYcX2mnr6csqLOObJMsC4yt0E03ibrnolGHM0DQ/640?wxfrom=5&amp;wx_lazy=1&amp;wx_c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mmbiz.qpic.cn/mmbiz_jpg/yzYD23PH4Il7JD8YzubI3HlyicPDNAn1KW9qJuAYuwnaSRrzlwYcX2mnr6csqLOObJMsC4yt0E03ibrnolGHM0DQ/640?wxfrom=5&amp;wx_lazy=1&amp;wx_co=1"/>
                    <pic:cNvPicPr>
                      <a:picLocks noChangeAspect="1" noChangeArrowheads="1"/>
                    </pic:cNvPicPr>
                  </pic:nvPicPr>
                  <pic:blipFill>
                    <a:blip r:embed="rId6"/>
                    <a:srcRect/>
                    <a:stretch>
                      <a:fillRect/>
                    </a:stretch>
                  </pic:blipFill>
                  <pic:spPr bwMode="auto">
                    <a:xfrm>
                      <a:off x="0" y="0"/>
                      <a:ext cx="4089400" cy="2508250"/>
                    </a:xfrm>
                    <a:prstGeom prst="rect">
                      <a:avLst/>
                    </a:prstGeom>
                    <a:noFill/>
                    <a:ln w="9525">
                      <a:noFill/>
                      <a:miter lim="800000"/>
                      <a:headEnd/>
                      <a:tailEnd/>
                    </a:ln>
                  </pic:spPr>
                </pic:pic>
              </a:graphicData>
            </a:graphic>
          </wp:inline>
        </w:drawing>
      </w:r>
    </w:p>
    <w:p w:rsidR="00167668" w:rsidRPr="00167668" w:rsidRDefault="00167668" w:rsidP="00167668">
      <w:pPr>
        <w:widowControl/>
        <w:shd w:val="clear" w:color="auto" w:fill="FAFAFA"/>
        <w:spacing w:before="100" w:beforeAutospacing="1" w:after="100" w:afterAutospacing="1"/>
        <w:rPr>
          <w:rFonts w:asciiTheme="majorEastAsia" w:eastAsiaTheme="majorEastAsia" w:hAnsiTheme="majorEastAsia" w:cs="宋体"/>
          <w:color w:val="333333"/>
          <w:spacing w:val="8"/>
          <w:kern w:val="0"/>
          <w:sz w:val="30"/>
          <w:szCs w:val="30"/>
        </w:rPr>
      </w:pPr>
      <w:r w:rsidRPr="00167668">
        <w:rPr>
          <w:rFonts w:ascii="Microsoft YaHei UI" w:eastAsia="Microsoft YaHei UI" w:hAnsi="Microsoft YaHei UI" w:cs="宋体" w:hint="eastAsia"/>
          <w:color w:val="333333"/>
          <w:spacing w:val="8"/>
          <w:kern w:val="0"/>
          <w:sz w:val="15"/>
          <w:szCs w:val="15"/>
        </w:rPr>
        <w:t>      </w:t>
      </w:r>
      <w:r w:rsidRPr="00167668">
        <w:rPr>
          <w:rFonts w:asciiTheme="majorEastAsia" w:eastAsiaTheme="majorEastAsia" w:hAnsiTheme="majorEastAsia" w:cs="宋体" w:hint="eastAsia"/>
          <w:color w:val="333333"/>
          <w:spacing w:val="8"/>
          <w:kern w:val="0"/>
          <w:sz w:val="30"/>
          <w:szCs w:val="30"/>
        </w:rPr>
        <w:t xml:space="preserve"> 昆明市五华区红云小学坐落于“昆明市花园工厂”——昆明卷烟厂南部，依傍着长虫山与龙泉路，交通方便，环境优雅美丽。学校全面落实以人为本的科学发展观，依法治校、规范办学，以办人民满意的教育为要求，进一步提高学校的教育教学整体质量和科学管理水平，促进了学校教育教学工作的协调和可持续发展、学校办学水平和社会声誉得到了较大幅度的提升。</w:t>
      </w:r>
    </w:p>
    <w:p w:rsidR="00167668" w:rsidRPr="00167668" w:rsidRDefault="00167668" w:rsidP="00167668">
      <w:pPr>
        <w:widowControl/>
        <w:shd w:val="clear" w:color="auto" w:fill="FAFAFA"/>
        <w:rPr>
          <w:rFonts w:ascii="Microsoft YaHei UI" w:eastAsia="Microsoft YaHei UI" w:hAnsi="Microsoft YaHei UI" w:cs="宋体"/>
          <w:color w:val="333333"/>
          <w:spacing w:val="8"/>
          <w:kern w:val="0"/>
          <w:sz w:val="17"/>
          <w:szCs w:val="17"/>
        </w:rPr>
      </w:pPr>
      <w:r w:rsidRPr="00167668">
        <w:rPr>
          <w:rFonts w:ascii="Microsoft YaHei UI" w:eastAsia="Microsoft YaHei UI" w:hAnsi="Microsoft YaHei UI" w:cs="宋体"/>
          <w:noProof/>
          <w:color w:val="333333"/>
          <w:spacing w:val="8"/>
          <w:kern w:val="0"/>
          <w:sz w:val="17"/>
          <w:szCs w:val="17"/>
        </w:rPr>
        <w:drawing>
          <wp:inline distT="0" distB="0" distL="0" distR="0">
            <wp:extent cx="5334000" cy="2298700"/>
            <wp:effectExtent l="19050" t="0" r="0" b="0"/>
            <wp:docPr id="3" name="图片 3" descr="https://mmbiz.qpic.cn/mmbiz_jpg/yzYD23PH4Il7JD8YzubI3HlyicPDNAn1KzvIXWkAW7F9Ldnjh0tA7MDZtShexehS1CFpSib6LPWGPYrQCbxwITQA/640?wxfrom=5&amp;wx_lazy=1&amp;wx_c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mmbiz.qpic.cn/mmbiz_jpg/yzYD23PH4Il7JD8YzubI3HlyicPDNAn1KzvIXWkAW7F9Ldnjh0tA7MDZtShexehS1CFpSib6LPWGPYrQCbxwITQA/640?wxfrom=5&amp;wx_lazy=1&amp;wx_co=1"/>
                    <pic:cNvPicPr>
                      <a:picLocks noChangeAspect="1" noChangeArrowheads="1"/>
                    </pic:cNvPicPr>
                  </pic:nvPicPr>
                  <pic:blipFill>
                    <a:blip r:embed="rId7"/>
                    <a:srcRect/>
                    <a:stretch>
                      <a:fillRect/>
                    </a:stretch>
                  </pic:blipFill>
                  <pic:spPr bwMode="auto">
                    <a:xfrm>
                      <a:off x="0" y="0"/>
                      <a:ext cx="5334000" cy="2298700"/>
                    </a:xfrm>
                    <a:prstGeom prst="rect">
                      <a:avLst/>
                    </a:prstGeom>
                    <a:noFill/>
                    <a:ln w="9525">
                      <a:noFill/>
                      <a:miter lim="800000"/>
                      <a:headEnd/>
                      <a:tailEnd/>
                    </a:ln>
                  </pic:spPr>
                </pic:pic>
              </a:graphicData>
            </a:graphic>
          </wp:inline>
        </w:drawing>
      </w:r>
    </w:p>
    <w:p w:rsidR="00167668" w:rsidRPr="00167668" w:rsidRDefault="00167668" w:rsidP="00167668">
      <w:pPr>
        <w:spacing w:line="400" w:lineRule="exact"/>
        <w:ind w:firstLineChars="200" w:firstLine="332"/>
        <w:rPr>
          <w:rFonts w:asciiTheme="majorEastAsia" w:eastAsiaTheme="majorEastAsia" w:hAnsiTheme="majorEastAsia"/>
          <w:sz w:val="30"/>
          <w:szCs w:val="30"/>
        </w:rPr>
      </w:pPr>
      <w:r w:rsidRPr="00167668">
        <w:rPr>
          <w:rFonts w:ascii="Microsoft YaHei UI" w:eastAsia="Microsoft YaHei UI" w:hAnsi="Microsoft YaHei UI" w:cs="宋体" w:hint="eastAsia"/>
          <w:color w:val="333333"/>
          <w:spacing w:val="8"/>
          <w:kern w:val="0"/>
          <w:sz w:val="15"/>
          <w:szCs w:val="15"/>
        </w:rPr>
        <w:lastRenderedPageBreak/>
        <w:t>      </w:t>
      </w:r>
      <w:r w:rsidRPr="00167668">
        <w:rPr>
          <w:rFonts w:asciiTheme="majorEastAsia" w:eastAsiaTheme="majorEastAsia" w:hAnsiTheme="majorEastAsia" w:hint="eastAsia"/>
          <w:sz w:val="30"/>
          <w:szCs w:val="30"/>
        </w:rPr>
        <w:t>学校以“优化环境，优化师德，优化管理，优化效率，以人为本，和谐发展”为办学思想和办学宗旨。学校将遵循以人为本，以情为主线，以制度作保证，情理相融，生动发展。   </w:t>
      </w:r>
    </w:p>
    <w:p w:rsidR="00167668" w:rsidRPr="00167668" w:rsidRDefault="00167668" w:rsidP="00167668">
      <w:pPr>
        <w:spacing w:line="400" w:lineRule="exact"/>
        <w:ind w:firstLineChars="200" w:firstLine="600"/>
        <w:rPr>
          <w:rFonts w:asciiTheme="majorEastAsia" w:eastAsiaTheme="majorEastAsia" w:hAnsiTheme="majorEastAsia"/>
          <w:sz w:val="30"/>
          <w:szCs w:val="30"/>
        </w:rPr>
      </w:pPr>
      <w:r w:rsidRPr="00167668">
        <w:rPr>
          <w:rFonts w:asciiTheme="majorEastAsia" w:eastAsiaTheme="majorEastAsia" w:hAnsiTheme="majorEastAsia" w:hint="eastAsia"/>
          <w:sz w:val="30"/>
          <w:szCs w:val="30"/>
        </w:rPr>
        <w:t>我们的校风：人本、和谐、俱进、卓越</w:t>
      </w:r>
    </w:p>
    <w:p w:rsidR="00167668" w:rsidRPr="00167668" w:rsidRDefault="00167668" w:rsidP="00167668">
      <w:pPr>
        <w:spacing w:line="400" w:lineRule="exact"/>
        <w:ind w:firstLineChars="200" w:firstLine="600"/>
        <w:rPr>
          <w:rFonts w:asciiTheme="majorEastAsia" w:eastAsiaTheme="majorEastAsia" w:hAnsiTheme="majorEastAsia"/>
          <w:sz w:val="30"/>
          <w:szCs w:val="30"/>
        </w:rPr>
      </w:pPr>
      <w:r w:rsidRPr="00167668">
        <w:rPr>
          <w:rFonts w:asciiTheme="majorEastAsia" w:eastAsiaTheme="majorEastAsia" w:hAnsiTheme="majorEastAsia" w:hint="eastAsia"/>
          <w:sz w:val="30"/>
          <w:szCs w:val="30"/>
        </w:rPr>
        <w:t>我们的教风：德业、博学、善导、立人</w:t>
      </w:r>
    </w:p>
    <w:p w:rsidR="00167668" w:rsidRPr="00167668" w:rsidRDefault="00167668" w:rsidP="00167668">
      <w:pPr>
        <w:spacing w:line="400" w:lineRule="exact"/>
        <w:ind w:firstLineChars="200" w:firstLine="600"/>
        <w:rPr>
          <w:rFonts w:asciiTheme="majorEastAsia" w:eastAsiaTheme="majorEastAsia" w:hAnsiTheme="majorEastAsia"/>
          <w:sz w:val="30"/>
          <w:szCs w:val="30"/>
        </w:rPr>
      </w:pPr>
      <w:r w:rsidRPr="00167668">
        <w:rPr>
          <w:rFonts w:asciiTheme="majorEastAsia" w:eastAsiaTheme="majorEastAsia" w:hAnsiTheme="majorEastAsia" w:hint="eastAsia"/>
          <w:sz w:val="30"/>
          <w:szCs w:val="30"/>
        </w:rPr>
        <w:t>我们的学风：朴实、明理、勤奋、创新</w:t>
      </w:r>
    </w:p>
    <w:p w:rsidR="00167668" w:rsidRPr="00167668" w:rsidRDefault="00167668" w:rsidP="00167668">
      <w:pPr>
        <w:spacing w:line="400" w:lineRule="exact"/>
        <w:ind w:firstLineChars="200" w:firstLine="600"/>
        <w:rPr>
          <w:rFonts w:asciiTheme="majorEastAsia" w:eastAsiaTheme="majorEastAsia" w:hAnsiTheme="majorEastAsia"/>
          <w:sz w:val="30"/>
          <w:szCs w:val="30"/>
        </w:rPr>
      </w:pPr>
      <w:r w:rsidRPr="00167668">
        <w:rPr>
          <w:rFonts w:asciiTheme="majorEastAsia" w:eastAsiaTheme="majorEastAsia" w:hAnsiTheme="majorEastAsia" w:hint="eastAsia"/>
          <w:sz w:val="30"/>
          <w:szCs w:val="30"/>
        </w:rPr>
        <w:t>学校在坚持“规范化与特色化并举，研究与专业化同步，素质教育与综合效益并重”的发展策略和办学方向的同时，在“优化环境，优化师德，优化管理，优化效率，以人为本，和谐发展”为办学思想和办学宗旨的推动下，在“给每个学生最美好的童年，给每个学生最坚实的起步”办学理念的指引下，确立了新的总体发展目标。</w:t>
      </w:r>
    </w:p>
    <w:p w:rsidR="00167668" w:rsidRPr="00167668" w:rsidRDefault="00167668" w:rsidP="00167668">
      <w:pPr>
        <w:spacing w:line="400" w:lineRule="exact"/>
        <w:ind w:firstLineChars="200" w:firstLine="600"/>
        <w:rPr>
          <w:rFonts w:asciiTheme="majorEastAsia" w:eastAsiaTheme="majorEastAsia" w:hAnsiTheme="majorEastAsia"/>
          <w:sz w:val="30"/>
          <w:szCs w:val="30"/>
        </w:rPr>
      </w:pPr>
      <w:r w:rsidRPr="00167668">
        <w:rPr>
          <w:rFonts w:asciiTheme="majorEastAsia" w:eastAsiaTheme="majorEastAsia" w:hAnsiTheme="majorEastAsia" w:hint="eastAsia"/>
          <w:sz w:val="30"/>
          <w:szCs w:val="30"/>
        </w:rPr>
        <w:t>学校现有三个办学点：红云小学校本部、红云小学映辉校区、红云小学新风校点。</w:t>
      </w:r>
    </w:p>
    <w:p w:rsidR="00167668" w:rsidRPr="00167668" w:rsidRDefault="00167668" w:rsidP="00167668">
      <w:pPr>
        <w:spacing w:line="400" w:lineRule="exact"/>
        <w:ind w:firstLineChars="200" w:firstLine="600"/>
        <w:rPr>
          <w:rFonts w:asciiTheme="majorEastAsia" w:eastAsiaTheme="majorEastAsia" w:hAnsiTheme="majorEastAsia"/>
          <w:sz w:val="30"/>
          <w:szCs w:val="30"/>
        </w:rPr>
      </w:pPr>
      <w:r w:rsidRPr="00167668">
        <w:rPr>
          <w:rFonts w:asciiTheme="majorEastAsia" w:eastAsiaTheme="majorEastAsia" w:hAnsiTheme="majorEastAsia" w:hint="eastAsia"/>
          <w:sz w:val="30"/>
          <w:szCs w:val="30"/>
        </w:rPr>
        <w:t>从</w:t>
      </w:r>
      <w:r w:rsidRPr="00167668">
        <w:rPr>
          <w:rFonts w:asciiTheme="majorEastAsia" w:eastAsiaTheme="majorEastAsia" w:hAnsiTheme="majorEastAsia"/>
          <w:sz w:val="30"/>
          <w:szCs w:val="30"/>
        </w:rPr>
        <w:t>2004</w:t>
      </w:r>
      <w:r w:rsidRPr="00167668">
        <w:rPr>
          <w:rFonts w:asciiTheme="majorEastAsia" w:eastAsiaTheme="majorEastAsia" w:hAnsiTheme="majorEastAsia" w:hint="eastAsia"/>
          <w:sz w:val="30"/>
          <w:szCs w:val="30"/>
        </w:rPr>
        <w:t>年学校划归五华区教育局主管至今，学校见证了北市区的发展，培养了一代代的红云学子，为满足北市区适龄儿童入学的需求，</w:t>
      </w:r>
      <w:r w:rsidRPr="00167668">
        <w:rPr>
          <w:rFonts w:asciiTheme="majorEastAsia" w:eastAsiaTheme="majorEastAsia" w:hAnsiTheme="majorEastAsia"/>
          <w:sz w:val="30"/>
          <w:szCs w:val="30"/>
        </w:rPr>
        <w:t>2018</w:t>
      </w:r>
      <w:r w:rsidRPr="00167668">
        <w:rPr>
          <w:rFonts w:asciiTheme="majorEastAsia" w:eastAsiaTheme="majorEastAsia" w:hAnsiTheme="majorEastAsia" w:hint="eastAsia"/>
          <w:sz w:val="30"/>
          <w:szCs w:val="30"/>
        </w:rPr>
        <w:t>年年底，由五华区区政府与俊发房地产公司共同携手，在北市区兴建在一所现代化标准化小学，红云小学即将入住龙泉俊园，这是上级主管部门对红云小学近年来发展和进步的高度认可，也是红云小学全体师生的骄傲，更是北市区居民的福音。</w:t>
      </w:r>
    </w:p>
    <w:p w:rsidR="00167668" w:rsidRDefault="00167668" w:rsidP="00167668">
      <w:pPr>
        <w:spacing w:line="400" w:lineRule="exact"/>
        <w:ind w:firstLineChars="200" w:firstLine="600"/>
        <w:rPr>
          <w:rFonts w:asciiTheme="majorEastAsia" w:eastAsiaTheme="majorEastAsia" w:hAnsiTheme="majorEastAsia"/>
          <w:sz w:val="30"/>
          <w:szCs w:val="30"/>
        </w:rPr>
      </w:pPr>
      <w:r w:rsidRPr="00167668">
        <w:rPr>
          <w:rFonts w:asciiTheme="majorEastAsia" w:eastAsiaTheme="majorEastAsia" w:hAnsiTheme="majorEastAsia" w:hint="eastAsia"/>
          <w:sz w:val="30"/>
          <w:szCs w:val="30"/>
        </w:rPr>
        <w:t>新学校在龙泉俊园已经动工，预计明年</w:t>
      </w:r>
      <w:r w:rsidRPr="00167668">
        <w:rPr>
          <w:rFonts w:asciiTheme="majorEastAsia" w:eastAsiaTheme="majorEastAsia" w:hAnsiTheme="majorEastAsia"/>
          <w:sz w:val="30"/>
          <w:szCs w:val="30"/>
        </w:rPr>
        <w:t>3</w:t>
      </w:r>
      <w:r w:rsidRPr="00167668">
        <w:rPr>
          <w:rFonts w:asciiTheme="majorEastAsia" w:eastAsiaTheme="majorEastAsia" w:hAnsiTheme="majorEastAsia" w:hint="eastAsia"/>
          <w:sz w:val="30"/>
          <w:szCs w:val="30"/>
        </w:rPr>
        <w:t>月学校办学主体将搬迁至新校点。</w:t>
      </w:r>
    </w:p>
    <w:p w:rsidR="00167668" w:rsidRPr="00167668" w:rsidRDefault="00167668" w:rsidP="00167668">
      <w:pPr>
        <w:spacing w:line="400" w:lineRule="exact"/>
        <w:ind w:firstLineChars="200" w:firstLine="632"/>
        <w:rPr>
          <w:rFonts w:asciiTheme="majorEastAsia" w:eastAsiaTheme="majorEastAsia" w:hAnsiTheme="majorEastAsia"/>
          <w:sz w:val="30"/>
          <w:szCs w:val="30"/>
        </w:rPr>
      </w:pPr>
      <w:r w:rsidRPr="00167668">
        <w:rPr>
          <w:rFonts w:asciiTheme="majorEastAsia" w:eastAsiaTheme="majorEastAsia" w:hAnsiTheme="majorEastAsia" w:cs="宋体" w:hint="eastAsia"/>
          <w:color w:val="333333"/>
          <w:spacing w:val="8"/>
          <w:kern w:val="0"/>
          <w:sz w:val="30"/>
          <w:szCs w:val="30"/>
        </w:rPr>
        <w:t>近年来，我校相继完成了红云映辉校点的建设及校本部的体育馆改造。完善了学校多媒体、广播、监控等设备，并且在本部校点改造了一间音乐教室和一间美术室、增加LED大屏，为孩子们的个性发展提供更好的学习环境。我校还增加了安保设施，以确保孩子在校安全。</w:t>
      </w:r>
    </w:p>
    <w:p w:rsidR="00167668" w:rsidRPr="00167668" w:rsidRDefault="00167668" w:rsidP="00167668">
      <w:pPr>
        <w:widowControl/>
        <w:shd w:val="clear" w:color="auto" w:fill="FAFAFA"/>
        <w:rPr>
          <w:rFonts w:ascii="Microsoft YaHei UI" w:eastAsia="Microsoft YaHei UI" w:hAnsi="Microsoft YaHei UI" w:cs="宋体"/>
          <w:color w:val="333333"/>
          <w:spacing w:val="8"/>
          <w:kern w:val="0"/>
          <w:sz w:val="17"/>
          <w:szCs w:val="17"/>
        </w:rPr>
      </w:pPr>
      <w:r w:rsidRPr="00167668">
        <w:rPr>
          <w:rFonts w:ascii="Microsoft YaHei UI" w:eastAsia="Microsoft YaHei UI" w:hAnsi="Microsoft YaHei UI" w:cs="宋体"/>
          <w:noProof/>
          <w:color w:val="333333"/>
          <w:spacing w:val="8"/>
          <w:kern w:val="0"/>
          <w:sz w:val="17"/>
          <w:szCs w:val="17"/>
        </w:rPr>
        <w:lastRenderedPageBreak/>
        <w:drawing>
          <wp:inline distT="0" distB="0" distL="0" distR="0">
            <wp:extent cx="5048250" cy="3816350"/>
            <wp:effectExtent l="19050" t="0" r="0" b="0"/>
            <wp:docPr id="4" name="图片 4" descr="https://mmbiz.qpic.cn/mmbiz_jpg/yzYD23PH4Il7JD8YzubI3HlyicPDNAn1KrSdibO31ViaBK5eltN9Zkwicwc73FI6VZycVROCBYlSAzfWNWaC9Uc1Mg/640?wxfrom=5&amp;wx_lazy=1&amp;wx_c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mmbiz.qpic.cn/mmbiz_jpg/yzYD23PH4Il7JD8YzubI3HlyicPDNAn1KrSdibO31ViaBK5eltN9Zkwicwc73FI6VZycVROCBYlSAzfWNWaC9Uc1Mg/640?wxfrom=5&amp;wx_lazy=1&amp;wx_co=1"/>
                    <pic:cNvPicPr>
                      <a:picLocks noChangeAspect="1" noChangeArrowheads="1"/>
                    </pic:cNvPicPr>
                  </pic:nvPicPr>
                  <pic:blipFill>
                    <a:blip r:embed="rId8"/>
                    <a:srcRect/>
                    <a:stretch>
                      <a:fillRect/>
                    </a:stretch>
                  </pic:blipFill>
                  <pic:spPr bwMode="auto">
                    <a:xfrm>
                      <a:off x="0" y="0"/>
                      <a:ext cx="5048250" cy="3816350"/>
                    </a:xfrm>
                    <a:prstGeom prst="rect">
                      <a:avLst/>
                    </a:prstGeom>
                    <a:noFill/>
                    <a:ln w="9525">
                      <a:noFill/>
                      <a:miter lim="800000"/>
                      <a:headEnd/>
                      <a:tailEnd/>
                    </a:ln>
                  </pic:spPr>
                </pic:pic>
              </a:graphicData>
            </a:graphic>
          </wp:inline>
        </w:drawing>
      </w:r>
      <w:r w:rsidRPr="00167668">
        <w:rPr>
          <w:rFonts w:ascii="Microsoft YaHei UI" w:eastAsia="Microsoft YaHei UI" w:hAnsi="Microsoft YaHei UI" w:cs="宋体"/>
          <w:noProof/>
          <w:color w:val="333333"/>
          <w:spacing w:val="8"/>
          <w:kern w:val="0"/>
          <w:sz w:val="17"/>
          <w:szCs w:val="17"/>
        </w:rPr>
        <w:drawing>
          <wp:inline distT="0" distB="0" distL="0" distR="0">
            <wp:extent cx="5048250" cy="2832100"/>
            <wp:effectExtent l="19050" t="0" r="0" b="0"/>
            <wp:docPr id="5" name="图片 5" descr="https://mmbiz.qpic.cn/mmbiz_jpg/yzYD23PH4Il7JD8YzubI3HlyicPDNAn1KY7iad5k1QDrorbJOmtgSuv9BmhweoxpaH3CcyBg0S7Cia5DhrS6Pm7YA/640?wxfrom=5&amp;wx_lazy=1&amp;wx_c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mmbiz.qpic.cn/mmbiz_jpg/yzYD23PH4Il7JD8YzubI3HlyicPDNAn1KY7iad5k1QDrorbJOmtgSuv9BmhweoxpaH3CcyBg0S7Cia5DhrS6Pm7YA/640?wxfrom=5&amp;wx_lazy=1&amp;wx_co=1"/>
                    <pic:cNvPicPr>
                      <a:picLocks noChangeAspect="1" noChangeArrowheads="1"/>
                    </pic:cNvPicPr>
                  </pic:nvPicPr>
                  <pic:blipFill>
                    <a:blip r:embed="rId9"/>
                    <a:srcRect/>
                    <a:stretch>
                      <a:fillRect/>
                    </a:stretch>
                  </pic:blipFill>
                  <pic:spPr bwMode="auto">
                    <a:xfrm>
                      <a:off x="0" y="0"/>
                      <a:ext cx="5048250" cy="2832100"/>
                    </a:xfrm>
                    <a:prstGeom prst="rect">
                      <a:avLst/>
                    </a:prstGeom>
                    <a:noFill/>
                    <a:ln w="9525">
                      <a:noFill/>
                      <a:miter lim="800000"/>
                      <a:headEnd/>
                      <a:tailEnd/>
                    </a:ln>
                  </pic:spPr>
                </pic:pic>
              </a:graphicData>
            </a:graphic>
          </wp:inline>
        </w:drawing>
      </w:r>
    </w:p>
    <w:p w:rsidR="00167668" w:rsidRDefault="00167668" w:rsidP="00167668">
      <w:pPr>
        <w:widowControl/>
        <w:shd w:val="clear" w:color="auto" w:fill="FAFAFA"/>
        <w:spacing w:before="100" w:beforeAutospacing="1" w:after="100" w:afterAutospacing="1"/>
        <w:rPr>
          <w:rFonts w:asciiTheme="majorEastAsia" w:eastAsiaTheme="majorEastAsia" w:hAnsiTheme="majorEastAsia" w:cs="宋体"/>
          <w:color w:val="333333"/>
          <w:spacing w:val="8"/>
          <w:kern w:val="0"/>
          <w:sz w:val="30"/>
          <w:szCs w:val="30"/>
        </w:rPr>
      </w:pPr>
      <w:r w:rsidRPr="00167668">
        <w:rPr>
          <w:rFonts w:ascii="Microsoft YaHei UI" w:eastAsia="Microsoft YaHei UI" w:hAnsi="Microsoft YaHei UI" w:cs="宋体" w:hint="eastAsia"/>
          <w:color w:val="333333"/>
          <w:spacing w:val="8"/>
          <w:kern w:val="0"/>
          <w:sz w:val="15"/>
          <w:szCs w:val="15"/>
        </w:rPr>
        <w:t>      </w:t>
      </w:r>
      <w:r w:rsidRPr="00167668">
        <w:rPr>
          <w:rFonts w:asciiTheme="majorEastAsia" w:eastAsiaTheme="majorEastAsia" w:hAnsiTheme="majorEastAsia" w:cs="宋体" w:hint="eastAsia"/>
          <w:color w:val="333333"/>
          <w:spacing w:val="8"/>
          <w:kern w:val="0"/>
          <w:sz w:val="30"/>
          <w:szCs w:val="30"/>
        </w:rPr>
        <w:t xml:space="preserve"> 学校现有50个教学班，在校学生2502人，教职工128人，平均年龄33.73岁。学校教师中有省级学科带头人1人，市级学科带头人、骨干教师5人，春城名师2人，昆明市名</w:t>
      </w:r>
      <w:r w:rsidRPr="00167668">
        <w:rPr>
          <w:rFonts w:asciiTheme="majorEastAsia" w:eastAsiaTheme="majorEastAsia" w:hAnsiTheme="majorEastAsia" w:cs="宋体" w:hint="eastAsia"/>
          <w:color w:val="333333"/>
          <w:spacing w:val="8"/>
          <w:kern w:val="0"/>
          <w:sz w:val="30"/>
          <w:szCs w:val="30"/>
        </w:rPr>
        <w:lastRenderedPageBreak/>
        <w:t>班主任2人，区级学科带头人和骨干教师、教坛新秀28人，占教师比例的2.69%。</w:t>
      </w:r>
    </w:p>
    <w:p w:rsidR="00167668" w:rsidRPr="00167668" w:rsidRDefault="00167668" w:rsidP="00167668">
      <w:pPr>
        <w:tabs>
          <w:tab w:val="left" w:pos="3220"/>
        </w:tabs>
        <w:rPr>
          <w:rFonts w:asciiTheme="majorEastAsia" w:eastAsiaTheme="majorEastAsia" w:hAnsiTheme="majorEastAsia" w:cs="宋体"/>
          <w:sz w:val="30"/>
          <w:szCs w:val="30"/>
        </w:rPr>
      </w:pPr>
      <w:r>
        <w:rPr>
          <w:rFonts w:asciiTheme="majorEastAsia" w:eastAsiaTheme="majorEastAsia" w:hAnsiTheme="majorEastAsia" w:cs="宋体"/>
          <w:sz w:val="30"/>
          <w:szCs w:val="30"/>
        </w:rPr>
        <w:tab/>
      </w:r>
      <w:r w:rsidRPr="00167668">
        <w:rPr>
          <w:rFonts w:asciiTheme="majorEastAsia" w:eastAsiaTheme="majorEastAsia" w:hAnsiTheme="majorEastAsia" w:cs="宋体"/>
          <w:noProof/>
          <w:sz w:val="30"/>
          <w:szCs w:val="30"/>
        </w:rPr>
        <w:drawing>
          <wp:inline distT="0" distB="0" distL="0" distR="0">
            <wp:extent cx="5274310" cy="2683510"/>
            <wp:effectExtent l="19050" t="0" r="2540" b="0"/>
            <wp:docPr id="18" name="图片 8" descr="https://mmbiz.qpic.cn/mmbiz_jpg/yzYD23PH4Il7JD8YzubI3HlyicPDNAn1KuvafSAqjbePxnpYdCjd72j5822Mfxb04LVicUJUjg9TkxicN2ibe0WvuQ/640?wxfrom=5&amp;wx_lazy=1&amp;wx_c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mmbiz.qpic.cn/mmbiz_jpg/yzYD23PH4Il7JD8YzubI3HlyicPDNAn1KuvafSAqjbePxnpYdCjd72j5822Mfxb04LVicUJUjg9TkxicN2ibe0WvuQ/640?wxfrom=5&amp;wx_lazy=1&amp;wx_co=1"/>
                    <pic:cNvPicPr>
                      <a:picLocks noChangeAspect="1" noChangeArrowheads="1"/>
                    </pic:cNvPicPr>
                  </pic:nvPicPr>
                  <pic:blipFill>
                    <a:blip r:embed="rId10"/>
                    <a:srcRect/>
                    <a:stretch>
                      <a:fillRect/>
                    </a:stretch>
                  </pic:blipFill>
                  <pic:spPr bwMode="auto">
                    <a:xfrm>
                      <a:off x="0" y="0"/>
                      <a:ext cx="5274310" cy="2683510"/>
                    </a:xfrm>
                    <a:prstGeom prst="rect">
                      <a:avLst/>
                    </a:prstGeom>
                    <a:noFill/>
                    <a:ln w="9525">
                      <a:noFill/>
                      <a:miter lim="800000"/>
                      <a:headEnd/>
                      <a:tailEnd/>
                    </a:ln>
                  </pic:spPr>
                </pic:pic>
              </a:graphicData>
            </a:graphic>
          </wp:inline>
        </w:drawing>
      </w:r>
    </w:p>
    <w:p w:rsidR="00167668" w:rsidRPr="00167668" w:rsidRDefault="00167668" w:rsidP="00167668">
      <w:pPr>
        <w:widowControl/>
        <w:shd w:val="clear" w:color="auto" w:fill="FAFAFA"/>
        <w:spacing w:before="100" w:beforeAutospacing="1" w:after="100" w:afterAutospacing="1"/>
        <w:rPr>
          <w:rFonts w:asciiTheme="majorEastAsia" w:eastAsiaTheme="majorEastAsia" w:hAnsiTheme="majorEastAsia" w:cs="宋体"/>
          <w:color w:val="333333"/>
          <w:spacing w:val="8"/>
          <w:kern w:val="0"/>
          <w:sz w:val="30"/>
          <w:szCs w:val="30"/>
        </w:rPr>
      </w:pPr>
      <w:r w:rsidRPr="00167668">
        <w:rPr>
          <w:rFonts w:ascii="Microsoft YaHei UI" w:eastAsia="Microsoft YaHei UI" w:hAnsi="Microsoft YaHei UI" w:cs="宋体" w:hint="eastAsia"/>
          <w:color w:val="333333"/>
          <w:spacing w:val="8"/>
          <w:kern w:val="0"/>
          <w:sz w:val="15"/>
          <w:szCs w:val="15"/>
        </w:rPr>
        <w:t>      </w:t>
      </w:r>
      <w:r w:rsidRPr="00167668">
        <w:rPr>
          <w:rFonts w:asciiTheme="majorEastAsia" w:eastAsiaTheme="majorEastAsia" w:hAnsiTheme="majorEastAsia" w:cs="宋体" w:hint="eastAsia"/>
          <w:color w:val="333333"/>
          <w:spacing w:val="8"/>
          <w:kern w:val="0"/>
          <w:sz w:val="30"/>
          <w:szCs w:val="30"/>
        </w:rPr>
        <w:t xml:space="preserve"> 我校注重教师的提升与发展，校长室制定红云小学发展规划，结合我校校本研训计划，各教研组、年级组制定学期计划，教师个人制定个人学习计划和学科教学计划。目前已经建立起以省、市、区研训机构、校长室和教务处及科研室、教研组、年级组、教师组成的五级教研网络。聘请专家和兄弟学校富有实践经验的名师进行讲座，开阔教师的视野，促进学校教育教学改革。</w:t>
      </w:r>
    </w:p>
    <w:p w:rsidR="00167668" w:rsidRPr="00167668" w:rsidRDefault="00167668" w:rsidP="00167668">
      <w:pPr>
        <w:widowControl/>
        <w:shd w:val="clear" w:color="auto" w:fill="FAFAFA"/>
        <w:rPr>
          <w:rFonts w:ascii="Microsoft YaHei UI" w:eastAsia="Microsoft YaHei UI" w:hAnsi="Microsoft YaHei UI" w:cs="宋体"/>
          <w:color w:val="333333"/>
          <w:spacing w:val="8"/>
          <w:kern w:val="0"/>
          <w:sz w:val="17"/>
          <w:szCs w:val="17"/>
        </w:rPr>
      </w:pPr>
      <w:r w:rsidRPr="00167668">
        <w:rPr>
          <w:rFonts w:ascii="Microsoft YaHei UI" w:eastAsia="Microsoft YaHei UI" w:hAnsi="Microsoft YaHei UI" w:cs="宋体"/>
          <w:noProof/>
          <w:color w:val="333333"/>
          <w:spacing w:val="8"/>
          <w:kern w:val="0"/>
          <w:sz w:val="17"/>
          <w:szCs w:val="17"/>
        </w:rPr>
        <w:lastRenderedPageBreak/>
        <w:drawing>
          <wp:inline distT="0" distB="0" distL="0" distR="0">
            <wp:extent cx="5334000" cy="2724150"/>
            <wp:effectExtent l="19050" t="0" r="0" b="0"/>
            <wp:docPr id="9" name="图片 9" descr="https://mmbiz.qpic.cn/mmbiz_jpg/yzYD23PH4Il7JD8YzubI3HlyicPDNAn1KQSAhdC3HLRA0TiasI57ZuodBkObcekIGJVrKojxHq7kJ9Er4k1Mgp0Q/640?wxfrom=5&amp;wx_lazy=1&amp;wx_c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mmbiz.qpic.cn/mmbiz_jpg/yzYD23PH4Il7JD8YzubI3HlyicPDNAn1KQSAhdC3HLRA0TiasI57ZuodBkObcekIGJVrKojxHq7kJ9Er4k1Mgp0Q/640?wxfrom=5&amp;wx_lazy=1&amp;wx_co=1"/>
                    <pic:cNvPicPr>
                      <a:picLocks noChangeAspect="1" noChangeArrowheads="1"/>
                    </pic:cNvPicPr>
                  </pic:nvPicPr>
                  <pic:blipFill>
                    <a:blip r:embed="rId11"/>
                    <a:srcRect/>
                    <a:stretch>
                      <a:fillRect/>
                    </a:stretch>
                  </pic:blipFill>
                  <pic:spPr bwMode="auto">
                    <a:xfrm>
                      <a:off x="0" y="0"/>
                      <a:ext cx="5334000" cy="2724150"/>
                    </a:xfrm>
                    <a:prstGeom prst="rect">
                      <a:avLst/>
                    </a:prstGeom>
                    <a:noFill/>
                    <a:ln w="9525">
                      <a:noFill/>
                      <a:miter lim="800000"/>
                      <a:headEnd/>
                      <a:tailEnd/>
                    </a:ln>
                  </pic:spPr>
                </pic:pic>
              </a:graphicData>
            </a:graphic>
          </wp:inline>
        </w:drawing>
      </w:r>
    </w:p>
    <w:p w:rsidR="00167668" w:rsidRPr="00167668" w:rsidRDefault="00167668" w:rsidP="00167668">
      <w:pPr>
        <w:widowControl/>
        <w:shd w:val="clear" w:color="auto" w:fill="FAFAFA"/>
        <w:spacing w:before="100" w:beforeAutospacing="1" w:after="100" w:afterAutospacing="1"/>
        <w:rPr>
          <w:rFonts w:asciiTheme="majorEastAsia" w:eastAsiaTheme="majorEastAsia" w:hAnsiTheme="majorEastAsia" w:cs="宋体"/>
          <w:color w:val="333333"/>
          <w:spacing w:val="8"/>
          <w:kern w:val="0"/>
          <w:sz w:val="30"/>
          <w:szCs w:val="30"/>
        </w:rPr>
      </w:pPr>
      <w:r w:rsidRPr="00167668">
        <w:rPr>
          <w:rFonts w:ascii="Microsoft YaHei UI" w:eastAsia="Microsoft YaHei UI" w:hAnsi="Microsoft YaHei UI" w:cs="宋体" w:hint="eastAsia"/>
          <w:color w:val="333333"/>
          <w:spacing w:val="8"/>
          <w:kern w:val="0"/>
          <w:sz w:val="15"/>
          <w:szCs w:val="15"/>
        </w:rPr>
        <w:t xml:space="preserve">       </w:t>
      </w:r>
      <w:r w:rsidRPr="00167668">
        <w:rPr>
          <w:rFonts w:asciiTheme="majorEastAsia" w:eastAsiaTheme="majorEastAsia" w:hAnsiTheme="majorEastAsia" w:cs="宋体" w:hint="eastAsia"/>
          <w:color w:val="333333"/>
          <w:spacing w:val="8"/>
          <w:kern w:val="0"/>
          <w:sz w:val="30"/>
          <w:szCs w:val="30"/>
        </w:rPr>
        <w:t>学校组织教师参加《关于开展昆明市2018年优秀教育科研成果》的推荐活动，我校共推荐了64篇作品参评。在2018年昆明市名班主任评选中，我校老师被评为“昆明市名班主任”。还组织教师参加了《云南省教育厅办公室关于开展“立德树人，从心开始”中小学心理健康教育主题征文活动》，我校共有6篇案例、论文被推荐。</w:t>
      </w:r>
    </w:p>
    <w:p w:rsidR="00167668" w:rsidRPr="00167668" w:rsidRDefault="00167668" w:rsidP="00167668">
      <w:pPr>
        <w:widowControl/>
        <w:shd w:val="clear" w:color="auto" w:fill="FAFAFA"/>
        <w:rPr>
          <w:rFonts w:ascii="Microsoft YaHei UI" w:eastAsia="Microsoft YaHei UI" w:hAnsi="Microsoft YaHei UI" w:cs="宋体"/>
          <w:color w:val="333333"/>
          <w:spacing w:val="8"/>
          <w:kern w:val="0"/>
          <w:sz w:val="17"/>
          <w:szCs w:val="17"/>
        </w:rPr>
      </w:pPr>
      <w:r w:rsidRPr="00167668">
        <w:rPr>
          <w:rFonts w:ascii="Microsoft YaHei UI" w:eastAsia="Microsoft YaHei UI" w:hAnsi="Microsoft YaHei UI" w:cs="宋体"/>
          <w:noProof/>
          <w:color w:val="333333"/>
          <w:spacing w:val="8"/>
          <w:kern w:val="0"/>
          <w:sz w:val="17"/>
          <w:szCs w:val="17"/>
        </w:rPr>
        <w:drawing>
          <wp:inline distT="0" distB="0" distL="0" distR="0">
            <wp:extent cx="5276850" cy="1530350"/>
            <wp:effectExtent l="19050" t="0" r="0" b="0"/>
            <wp:docPr id="10" name="图片 10" descr="https://mmbiz.qpic.cn/mmbiz_jpg/yzYD23PH4Il7JD8YzubI3HlyicPDNAn1KXPJLSrCayqiacsu8e6xfuTBmTyXZNyjMBicycdtJDezdOdtHmw1BPwPw/640?wxfrom=5&amp;wx_lazy=1&amp;wx_c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mmbiz.qpic.cn/mmbiz_jpg/yzYD23PH4Il7JD8YzubI3HlyicPDNAn1KXPJLSrCayqiacsu8e6xfuTBmTyXZNyjMBicycdtJDezdOdtHmw1BPwPw/640?wxfrom=5&amp;wx_lazy=1&amp;wx_co=1"/>
                    <pic:cNvPicPr>
                      <a:picLocks noChangeAspect="1" noChangeArrowheads="1"/>
                    </pic:cNvPicPr>
                  </pic:nvPicPr>
                  <pic:blipFill>
                    <a:blip r:embed="rId12"/>
                    <a:srcRect/>
                    <a:stretch>
                      <a:fillRect/>
                    </a:stretch>
                  </pic:blipFill>
                  <pic:spPr bwMode="auto">
                    <a:xfrm>
                      <a:off x="0" y="0"/>
                      <a:ext cx="5276850" cy="1530350"/>
                    </a:xfrm>
                    <a:prstGeom prst="rect">
                      <a:avLst/>
                    </a:prstGeom>
                    <a:noFill/>
                    <a:ln w="9525">
                      <a:noFill/>
                      <a:miter lim="800000"/>
                      <a:headEnd/>
                      <a:tailEnd/>
                    </a:ln>
                  </pic:spPr>
                </pic:pic>
              </a:graphicData>
            </a:graphic>
          </wp:inline>
        </w:drawing>
      </w:r>
    </w:p>
    <w:p w:rsidR="00167668" w:rsidRPr="00167668" w:rsidRDefault="00167668" w:rsidP="00167668">
      <w:pPr>
        <w:widowControl/>
        <w:shd w:val="clear" w:color="auto" w:fill="FAFAFA"/>
        <w:spacing w:before="100" w:beforeAutospacing="1" w:after="100" w:afterAutospacing="1"/>
        <w:rPr>
          <w:rFonts w:asciiTheme="majorEastAsia" w:eastAsiaTheme="majorEastAsia" w:hAnsiTheme="majorEastAsia" w:cs="宋体"/>
          <w:color w:val="333333"/>
          <w:spacing w:val="8"/>
          <w:kern w:val="0"/>
          <w:sz w:val="30"/>
          <w:szCs w:val="30"/>
        </w:rPr>
      </w:pPr>
      <w:r w:rsidRPr="00167668">
        <w:rPr>
          <w:rFonts w:ascii="Microsoft YaHei UI" w:eastAsia="Microsoft YaHei UI" w:hAnsi="Microsoft YaHei UI" w:cs="宋体" w:hint="eastAsia"/>
          <w:color w:val="333333"/>
          <w:spacing w:val="8"/>
          <w:kern w:val="0"/>
          <w:sz w:val="15"/>
          <w:szCs w:val="15"/>
        </w:rPr>
        <w:t xml:space="preserve">       </w:t>
      </w:r>
      <w:r w:rsidRPr="00167668">
        <w:rPr>
          <w:rFonts w:asciiTheme="majorEastAsia" w:eastAsiaTheme="majorEastAsia" w:hAnsiTheme="majorEastAsia" w:cs="宋体" w:hint="eastAsia"/>
          <w:color w:val="333333"/>
          <w:spacing w:val="8"/>
          <w:kern w:val="0"/>
          <w:sz w:val="30"/>
          <w:szCs w:val="30"/>
        </w:rPr>
        <w:t>我校重视学生习惯培养。特别是注重学生朗读、阅读、写字等习惯、能力的养成教育。学校组织了口算、书写大赛等多项达标活动,以促进学生的良好学习习惯的养成。</w:t>
      </w:r>
    </w:p>
    <w:p w:rsidR="00167668" w:rsidRPr="00167668" w:rsidRDefault="00167668" w:rsidP="00167668">
      <w:pPr>
        <w:widowControl/>
        <w:shd w:val="clear" w:color="auto" w:fill="FAFAFA"/>
        <w:rPr>
          <w:rFonts w:ascii="Microsoft YaHei UI" w:eastAsia="Microsoft YaHei UI" w:hAnsi="Microsoft YaHei UI" w:cs="宋体"/>
          <w:color w:val="333333"/>
          <w:spacing w:val="8"/>
          <w:kern w:val="0"/>
          <w:sz w:val="17"/>
          <w:szCs w:val="17"/>
        </w:rPr>
      </w:pPr>
      <w:r w:rsidRPr="00167668">
        <w:rPr>
          <w:rFonts w:ascii="Microsoft YaHei UI" w:eastAsia="Microsoft YaHei UI" w:hAnsi="Microsoft YaHei UI" w:cs="宋体"/>
          <w:noProof/>
          <w:color w:val="333333"/>
          <w:spacing w:val="8"/>
          <w:kern w:val="0"/>
          <w:sz w:val="17"/>
          <w:szCs w:val="17"/>
        </w:rPr>
        <w:lastRenderedPageBreak/>
        <w:drawing>
          <wp:inline distT="0" distB="0" distL="0" distR="0">
            <wp:extent cx="5029200" cy="3022600"/>
            <wp:effectExtent l="19050" t="0" r="0" b="0"/>
            <wp:docPr id="11" name="图片 11" descr="https://mmbiz.qpic.cn/mmbiz_jpg/yzYD23PH4Il7JD8YzubI3HlyicPDNAn1KtXNXk7vRLgkiaIkezI9MyrIWldibXERlyWpicw5mCkRqodcgdMeOaxgjA/640?wxfrom=5&amp;wx_lazy=1&amp;wx_c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mmbiz.qpic.cn/mmbiz_jpg/yzYD23PH4Il7JD8YzubI3HlyicPDNAn1KtXNXk7vRLgkiaIkezI9MyrIWldibXERlyWpicw5mCkRqodcgdMeOaxgjA/640?wxfrom=5&amp;wx_lazy=1&amp;wx_co=1"/>
                    <pic:cNvPicPr>
                      <a:picLocks noChangeAspect="1" noChangeArrowheads="1"/>
                    </pic:cNvPicPr>
                  </pic:nvPicPr>
                  <pic:blipFill>
                    <a:blip r:embed="rId13"/>
                    <a:srcRect/>
                    <a:stretch>
                      <a:fillRect/>
                    </a:stretch>
                  </pic:blipFill>
                  <pic:spPr bwMode="auto">
                    <a:xfrm>
                      <a:off x="0" y="0"/>
                      <a:ext cx="5029200" cy="3022600"/>
                    </a:xfrm>
                    <a:prstGeom prst="rect">
                      <a:avLst/>
                    </a:prstGeom>
                    <a:noFill/>
                    <a:ln w="9525">
                      <a:noFill/>
                      <a:miter lim="800000"/>
                      <a:headEnd/>
                      <a:tailEnd/>
                    </a:ln>
                  </pic:spPr>
                </pic:pic>
              </a:graphicData>
            </a:graphic>
          </wp:inline>
        </w:drawing>
      </w:r>
      <w:r w:rsidRPr="00167668">
        <w:rPr>
          <w:rFonts w:ascii="Microsoft YaHei UI" w:eastAsia="Microsoft YaHei UI" w:hAnsi="Microsoft YaHei UI" w:cs="宋体"/>
          <w:noProof/>
          <w:color w:val="333333"/>
          <w:spacing w:val="8"/>
          <w:kern w:val="0"/>
          <w:sz w:val="17"/>
          <w:szCs w:val="17"/>
        </w:rPr>
        <w:drawing>
          <wp:inline distT="0" distB="0" distL="0" distR="0">
            <wp:extent cx="5029200" cy="1993900"/>
            <wp:effectExtent l="19050" t="0" r="0" b="0"/>
            <wp:docPr id="12" name="图片 12" descr="https://mmbiz.qpic.cn/mmbiz_jpg/yzYD23PH4Il7JD8YzubI3HlyicPDNAn1Kwv0ydFjVUA4HjYRjYGJXCT6Pc6oP8CAIuhFM2w12gppo0kGXaokuBA/640?wxfrom=5&amp;wx_lazy=1&amp;wx_c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s://mmbiz.qpic.cn/mmbiz_jpg/yzYD23PH4Il7JD8YzubI3HlyicPDNAn1Kwv0ydFjVUA4HjYRjYGJXCT6Pc6oP8CAIuhFM2w12gppo0kGXaokuBA/640?wxfrom=5&amp;wx_lazy=1&amp;wx_co=1"/>
                    <pic:cNvPicPr>
                      <a:picLocks noChangeAspect="1" noChangeArrowheads="1"/>
                    </pic:cNvPicPr>
                  </pic:nvPicPr>
                  <pic:blipFill>
                    <a:blip r:embed="rId14"/>
                    <a:srcRect/>
                    <a:stretch>
                      <a:fillRect/>
                    </a:stretch>
                  </pic:blipFill>
                  <pic:spPr bwMode="auto">
                    <a:xfrm>
                      <a:off x="0" y="0"/>
                      <a:ext cx="5029200" cy="1993900"/>
                    </a:xfrm>
                    <a:prstGeom prst="rect">
                      <a:avLst/>
                    </a:prstGeom>
                    <a:noFill/>
                    <a:ln w="9525">
                      <a:noFill/>
                      <a:miter lim="800000"/>
                      <a:headEnd/>
                      <a:tailEnd/>
                    </a:ln>
                  </pic:spPr>
                </pic:pic>
              </a:graphicData>
            </a:graphic>
          </wp:inline>
        </w:drawing>
      </w:r>
    </w:p>
    <w:p w:rsidR="00167668" w:rsidRDefault="00167668" w:rsidP="00167668">
      <w:pPr>
        <w:widowControl/>
        <w:shd w:val="clear" w:color="auto" w:fill="FAFAFA"/>
        <w:spacing w:before="100" w:beforeAutospacing="1" w:after="100" w:afterAutospacing="1"/>
        <w:rPr>
          <w:rFonts w:asciiTheme="majorEastAsia" w:eastAsiaTheme="majorEastAsia" w:hAnsiTheme="majorEastAsia" w:cs="宋体"/>
          <w:color w:val="333333"/>
          <w:spacing w:val="8"/>
          <w:kern w:val="0"/>
          <w:sz w:val="30"/>
          <w:szCs w:val="30"/>
        </w:rPr>
      </w:pPr>
      <w:r w:rsidRPr="00167668">
        <w:rPr>
          <w:rFonts w:ascii="Microsoft YaHei UI" w:eastAsia="Microsoft YaHei UI" w:hAnsi="Microsoft YaHei UI" w:cs="宋体" w:hint="eastAsia"/>
          <w:color w:val="333333"/>
          <w:spacing w:val="8"/>
          <w:kern w:val="0"/>
          <w:sz w:val="15"/>
          <w:szCs w:val="15"/>
        </w:rPr>
        <w:t xml:space="preserve">       </w:t>
      </w:r>
      <w:r w:rsidRPr="00167668">
        <w:rPr>
          <w:rFonts w:asciiTheme="majorEastAsia" w:eastAsiaTheme="majorEastAsia" w:hAnsiTheme="majorEastAsia" w:cs="宋体" w:hint="eastAsia"/>
          <w:color w:val="333333"/>
          <w:spacing w:val="8"/>
          <w:kern w:val="0"/>
          <w:sz w:val="30"/>
          <w:szCs w:val="30"/>
        </w:rPr>
        <w:t>在师生共同努力下，我校先后获得了第九届国际英语大赛文化交流大使选拔赛荣获省级特别贡献奖;2018年云南省“科学在我身边”青少年科普系列活动优秀奖;2017昆明市中小学生定向赛小学组团体总分第五名;2017昆明市中小学生定向赛小学组女子总分第四名;2017昆明市中小学生定向赛小学组男子总分第五名昆明市第二届青少年校园足球啦啦操比赛中获得三等奖;2018五华区小学生篮球比赛赛会制男子组第四名好成绩;五华区第二十八届学生艺术节“舞蹈”“经典诵</w:t>
      </w:r>
      <w:r w:rsidRPr="00167668">
        <w:rPr>
          <w:rFonts w:asciiTheme="majorEastAsia" w:eastAsiaTheme="majorEastAsia" w:hAnsiTheme="majorEastAsia" w:cs="宋体" w:hint="eastAsia"/>
          <w:color w:val="333333"/>
          <w:spacing w:val="8"/>
          <w:kern w:val="0"/>
          <w:sz w:val="30"/>
          <w:szCs w:val="30"/>
        </w:rPr>
        <w:lastRenderedPageBreak/>
        <w:t>读”一等奖;五华区小学、幼儿园大课间比赛一等奖;五华区首届中小学生中华优秀传统文化知识竞赛小学组第三名。</w:t>
      </w:r>
      <w:r w:rsidRPr="00167668">
        <w:rPr>
          <w:rFonts w:asciiTheme="majorEastAsia" w:eastAsiaTheme="majorEastAsia" w:hAnsiTheme="majorEastAsia" w:cs="宋体"/>
          <w:noProof/>
          <w:color w:val="333333"/>
          <w:spacing w:val="8"/>
          <w:kern w:val="0"/>
          <w:sz w:val="30"/>
          <w:szCs w:val="30"/>
        </w:rPr>
        <w:drawing>
          <wp:inline distT="0" distB="0" distL="0" distR="0">
            <wp:extent cx="5118100" cy="3143250"/>
            <wp:effectExtent l="19050" t="0" r="6350" b="0"/>
            <wp:docPr id="26" name="图片 13" descr="https://mmbiz.qpic.cn/mmbiz_jpg/yzYD23PH4Il7JD8YzubI3HlyicPDNAn1KP9y1k2reqQ3JR17WPXz5zZbykuXuXBEwN0KIic2V587OwW5WeQvO8Pg/640?wxfrom=5&amp;wx_lazy=1&amp;wx_c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mmbiz.qpic.cn/mmbiz_jpg/yzYD23PH4Il7JD8YzubI3HlyicPDNAn1KP9y1k2reqQ3JR17WPXz5zZbykuXuXBEwN0KIic2V587OwW5WeQvO8Pg/640?wxfrom=5&amp;wx_lazy=1&amp;wx_co=1"/>
                    <pic:cNvPicPr>
                      <a:picLocks noChangeAspect="1" noChangeArrowheads="1"/>
                    </pic:cNvPicPr>
                  </pic:nvPicPr>
                  <pic:blipFill>
                    <a:blip r:embed="rId15"/>
                    <a:srcRect/>
                    <a:stretch>
                      <a:fillRect/>
                    </a:stretch>
                  </pic:blipFill>
                  <pic:spPr bwMode="auto">
                    <a:xfrm>
                      <a:off x="0" y="0"/>
                      <a:ext cx="5118100" cy="3143250"/>
                    </a:xfrm>
                    <a:prstGeom prst="rect">
                      <a:avLst/>
                    </a:prstGeom>
                    <a:noFill/>
                    <a:ln w="9525">
                      <a:noFill/>
                      <a:miter lim="800000"/>
                      <a:headEnd/>
                      <a:tailEnd/>
                    </a:ln>
                  </pic:spPr>
                </pic:pic>
              </a:graphicData>
            </a:graphic>
          </wp:inline>
        </w:drawing>
      </w:r>
    </w:p>
    <w:p w:rsidR="00167668" w:rsidRPr="00167668" w:rsidRDefault="00167668" w:rsidP="00167668">
      <w:pPr>
        <w:widowControl/>
        <w:shd w:val="clear" w:color="auto" w:fill="FAFAFA"/>
        <w:spacing w:before="100" w:beforeAutospacing="1" w:after="100" w:afterAutospacing="1"/>
        <w:rPr>
          <w:rFonts w:asciiTheme="majorEastAsia" w:eastAsiaTheme="majorEastAsia" w:hAnsiTheme="majorEastAsia" w:cs="宋体"/>
          <w:color w:val="333333"/>
          <w:spacing w:val="8"/>
          <w:kern w:val="0"/>
          <w:sz w:val="30"/>
          <w:szCs w:val="30"/>
        </w:rPr>
      </w:pPr>
      <w:r w:rsidRPr="00167668">
        <w:rPr>
          <w:rFonts w:asciiTheme="majorEastAsia" w:eastAsiaTheme="majorEastAsia" w:hAnsiTheme="majorEastAsia" w:cs="宋体"/>
          <w:noProof/>
          <w:color w:val="333333"/>
          <w:spacing w:val="8"/>
          <w:kern w:val="0"/>
          <w:sz w:val="30"/>
          <w:szCs w:val="30"/>
        </w:rPr>
        <w:drawing>
          <wp:inline distT="0" distB="0" distL="0" distR="0">
            <wp:extent cx="5118100" cy="3606800"/>
            <wp:effectExtent l="19050" t="0" r="6350" b="0"/>
            <wp:docPr id="22" name="图片 14" descr="https://mmbiz.qpic.cn/mmbiz_jpg/yzYD23PH4Il7JD8YzubI3HlyicPDNAn1KZBsfAP7fOwlLOT07GuY2ibibeBtTB8n5eNatYanOyuOfTHxAibHtdhe9w/640?wxfrom=5&amp;wx_lazy=1&amp;wx_c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s://mmbiz.qpic.cn/mmbiz_jpg/yzYD23PH4Il7JD8YzubI3HlyicPDNAn1KZBsfAP7fOwlLOT07GuY2ibibeBtTB8n5eNatYanOyuOfTHxAibHtdhe9w/640?wxfrom=5&amp;wx_lazy=1&amp;wx_co=1"/>
                    <pic:cNvPicPr>
                      <a:picLocks noChangeAspect="1" noChangeArrowheads="1"/>
                    </pic:cNvPicPr>
                  </pic:nvPicPr>
                  <pic:blipFill>
                    <a:blip r:embed="rId16"/>
                    <a:srcRect/>
                    <a:stretch>
                      <a:fillRect/>
                    </a:stretch>
                  </pic:blipFill>
                  <pic:spPr bwMode="auto">
                    <a:xfrm>
                      <a:off x="0" y="0"/>
                      <a:ext cx="5118100" cy="3606800"/>
                    </a:xfrm>
                    <a:prstGeom prst="rect">
                      <a:avLst/>
                    </a:prstGeom>
                    <a:noFill/>
                    <a:ln w="9525">
                      <a:noFill/>
                      <a:miter lim="800000"/>
                      <a:headEnd/>
                      <a:tailEnd/>
                    </a:ln>
                  </pic:spPr>
                </pic:pic>
              </a:graphicData>
            </a:graphic>
          </wp:inline>
        </w:drawing>
      </w:r>
    </w:p>
    <w:p w:rsidR="00167668" w:rsidRPr="00167668" w:rsidRDefault="00167668" w:rsidP="00167668">
      <w:pPr>
        <w:widowControl/>
        <w:shd w:val="clear" w:color="auto" w:fill="FAFAFA"/>
        <w:spacing w:before="100" w:beforeAutospacing="1" w:after="100" w:afterAutospacing="1"/>
        <w:rPr>
          <w:rFonts w:asciiTheme="minorEastAsia" w:hAnsiTheme="minorEastAsia" w:cs="宋体"/>
          <w:color w:val="333333"/>
          <w:spacing w:val="8"/>
          <w:kern w:val="0"/>
          <w:sz w:val="30"/>
          <w:szCs w:val="30"/>
        </w:rPr>
      </w:pPr>
      <w:r w:rsidRPr="00167668">
        <w:rPr>
          <w:rFonts w:ascii="Microsoft YaHei UI" w:eastAsia="Microsoft YaHei UI" w:hAnsi="Microsoft YaHei UI" w:cs="宋体" w:hint="eastAsia"/>
          <w:color w:val="333333"/>
          <w:spacing w:val="8"/>
          <w:kern w:val="0"/>
          <w:sz w:val="15"/>
          <w:szCs w:val="15"/>
        </w:rPr>
        <w:t>      </w:t>
      </w:r>
      <w:r w:rsidRPr="00167668">
        <w:rPr>
          <w:rFonts w:asciiTheme="minorEastAsia" w:hAnsiTheme="minorEastAsia" w:cs="宋体" w:hint="eastAsia"/>
          <w:color w:val="333333"/>
          <w:spacing w:val="8"/>
          <w:kern w:val="0"/>
          <w:sz w:val="30"/>
          <w:szCs w:val="30"/>
        </w:rPr>
        <w:t xml:space="preserve"> 我校学生参加了昆明市五华区以"童心向党，阳光下成长"为主题的第二十八届学生艺术节，在书画、合唱、舞蹈、经</w:t>
      </w:r>
      <w:r w:rsidRPr="00167668">
        <w:rPr>
          <w:rFonts w:asciiTheme="minorEastAsia" w:hAnsiTheme="minorEastAsia" w:cs="宋体" w:hint="eastAsia"/>
          <w:color w:val="333333"/>
          <w:spacing w:val="8"/>
          <w:kern w:val="0"/>
          <w:sz w:val="30"/>
          <w:szCs w:val="30"/>
        </w:rPr>
        <w:lastRenderedPageBreak/>
        <w:t>典诵读四个组别都取得了优异的成绩;组织学生参加第三届网络“彩云杯”中华优秀传统文化知识竞赛;组织学生参加首届五华区中小学生中华优秀传统文化知识竞赛，获三等奖;组织学生参加“第十八届世界华人学生作文大赛”和“第十九届世界华人学生作文大赛”，获优秀组织奖。此外，还有200余名红云学子在校内外的学艺展才、特色演出中获得殊荣。</w:t>
      </w:r>
    </w:p>
    <w:p w:rsidR="00167668" w:rsidRPr="00167668" w:rsidRDefault="00167668" w:rsidP="00167668">
      <w:pPr>
        <w:widowControl/>
        <w:shd w:val="clear" w:color="auto" w:fill="FAFAFA"/>
        <w:rPr>
          <w:rFonts w:ascii="Microsoft YaHei UI" w:eastAsia="Microsoft YaHei UI" w:hAnsi="Microsoft YaHei UI" w:cs="宋体"/>
          <w:color w:val="333333"/>
          <w:spacing w:val="8"/>
          <w:kern w:val="0"/>
          <w:sz w:val="17"/>
          <w:szCs w:val="17"/>
        </w:rPr>
      </w:pPr>
      <w:r w:rsidRPr="00167668">
        <w:rPr>
          <w:rFonts w:ascii="Microsoft YaHei UI" w:eastAsia="Microsoft YaHei UI" w:hAnsi="Microsoft YaHei UI" w:cs="宋体"/>
          <w:noProof/>
          <w:color w:val="333333"/>
          <w:spacing w:val="8"/>
          <w:kern w:val="0"/>
          <w:sz w:val="17"/>
          <w:szCs w:val="17"/>
        </w:rPr>
        <w:drawing>
          <wp:inline distT="0" distB="0" distL="0" distR="0">
            <wp:extent cx="5207000" cy="2292350"/>
            <wp:effectExtent l="19050" t="0" r="0" b="0"/>
            <wp:docPr id="15" name="图片 15" descr="https://mmbiz.qpic.cn/mmbiz_jpg/yzYD23PH4Il7JD8YzubI3HlyicPDNAn1Kibd4dS3qW7yUjaWJ7v4V9oFERiaonCRqP3lEYibUACLGDkiaZh98kL1ftg/640?wxfrom=5&amp;wx_lazy=1&amp;wx_c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s://mmbiz.qpic.cn/mmbiz_jpg/yzYD23PH4Il7JD8YzubI3HlyicPDNAn1Kibd4dS3qW7yUjaWJ7v4V9oFERiaonCRqP3lEYibUACLGDkiaZh98kL1ftg/640?wxfrom=5&amp;wx_lazy=1&amp;wx_co=1"/>
                    <pic:cNvPicPr>
                      <a:picLocks noChangeAspect="1" noChangeArrowheads="1"/>
                    </pic:cNvPicPr>
                  </pic:nvPicPr>
                  <pic:blipFill>
                    <a:blip r:embed="rId17"/>
                    <a:srcRect/>
                    <a:stretch>
                      <a:fillRect/>
                    </a:stretch>
                  </pic:blipFill>
                  <pic:spPr bwMode="auto">
                    <a:xfrm>
                      <a:off x="0" y="0"/>
                      <a:ext cx="5207000" cy="2292350"/>
                    </a:xfrm>
                    <a:prstGeom prst="rect">
                      <a:avLst/>
                    </a:prstGeom>
                    <a:noFill/>
                    <a:ln w="9525">
                      <a:noFill/>
                      <a:miter lim="800000"/>
                      <a:headEnd/>
                      <a:tailEnd/>
                    </a:ln>
                  </pic:spPr>
                </pic:pic>
              </a:graphicData>
            </a:graphic>
          </wp:inline>
        </w:drawing>
      </w:r>
      <w:r w:rsidRPr="00167668">
        <w:rPr>
          <w:rFonts w:ascii="Microsoft YaHei UI" w:eastAsia="Microsoft YaHei UI" w:hAnsi="Microsoft YaHei UI" w:cs="宋体"/>
          <w:noProof/>
          <w:color w:val="333333"/>
          <w:spacing w:val="8"/>
          <w:kern w:val="0"/>
          <w:sz w:val="17"/>
          <w:szCs w:val="17"/>
        </w:rPr>
        <w:drawing>
          <wp:inline distT="0" distB="0" distL="0" distR="0">
            <wp:extent cx="5207000" cy="2762250"/>
            <wp:effectExtent l="19050" t="0" r="0" b="0"/>
            <wp:docPr id="16" name="图片 16" descr="https://mmbiz.qpic.cn/mmbiz_jpg/yzYD23PH4Il7JD8YzubI3HlyicPDNAn1KHqJBb921icYEI3DS5jpNX5W1DKJL1via472YLLTHPnhia8OViboyiaj7BZQ/640?wxfrom=5&amp;wx_lazy=1&amp;wx_c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s://mmbiz.qpic.cn/mmbiz_jpg/yzYD23PH4Il7JD8YzubI3HlyicPDNAn1KHqJBb921icYEI3DS5jpNX5W1DKJL1via472YLLTHPnhia8OViboyiaj7BZQ/640?wxfrom=5&amp;wx_lazy=1&amp;wx_co=1"/>
                    <pic:cNvPicPr>
                      <a:picLocks noChangeAspect="1" noChangeArrowheads="1"/>
                    </pic:cNvPicPr>
                  </pic:nvPicPr>
                  <pic:blipFill>
                    <a:blip r:embed="rId18"/>
                    <a:srcRect/>
                    <a:stretch>
                      <a:fillRect/>
                    </a:stretch>
                  </pic:blipFill>
                  <pic:spPr bwMode="auto">
                    <a:xfrm>
                      <a:off x="0" y="0"/>
                      <a:ext cx="5207000" cy="2762250"/>
                    </a:xfrm>
                    <a:prstGeom prst="rect">
                      <a:avLst/>
                    </a:prstGeom>
                    <a:noFill/>
                    <a:ln w="9525">
                      <a:noFill/>
                      <a:miter lim="800000"/>
                      <a:headEnd/>
                      <a:tailEnd/>
                    </a:ln>
                  </pic:spPr>
                </pic:pic>
              </a:graphicData>
            </a:graphic>
          </wp:inline>
        </w:drawing>
      </w:r>
    </w:p>
    <w:p w:rsidR="00167668" w:rsidRPr="00167668" w:rsidRDefault="00167668" w:rsidP="00167668">
      <w:pPr>
        <w:widowControl/>
        <w:shd w:val="clear" w:color="auto" w:fill="FAFAFA"/>
        <w:spacing w:before="100" w:beforeAutospacing="1" w:after="100" w:afterAutospacing="1"/>
        <w:rPr>
          <w:rFonts w:asciiTheme="majorEastAsia" w:eastAsiaTheme="majorEastAsia" w:hAnsiTheme="majorEastAsia" w:cs="宋体"/>
          <w:color w:val="333333"/>
          <w:spacing w:val="8"/>
          <w:kern w:val="0"/>
          <w:sz w:val="30"/>
          <w:szCs w:val="30"/>
        </w:rPr>
      </w:pPr>
      <w:r w:rsidRPr="00167668">
        <w:rPr>
          <w:rFonts w:ascii="Microsoft YaHei UI" w:eastAsia="Microsoft YaHei UI" w:hAnsi="Microsoft YaHei UI" w:cs="宋体" w:hint="eastAsia"/>
          <w:color w:val="333333"/>
          <w:spacing w:val="8"/>
          <w:kern w:val="0"/>
          <w:sz w:val="15"/>
          <w:szCs w:val="15"/>
        </w:rPr>
        <w:t>      </w:t>
      </w:r>
      <w:r w:rsidRPr="00167668">
        <w:rPr>
          <w:rFonts w:asciiTheme="majorEastAsia" w:eastAsiaTheme="majorEastAsia" w:hAnsiTheme="majorEastAsia" w:cs="宋体" w:hint="eastAsia"/>
          <w:color w:val="333333"/>
          <w:spacing w:val="8"/>
          <w:kern w:val="0"/>
          <w:sz w:val="30"/>
          <w:szCs w:val="30"/>
        </w:rPr>
        <w:t xml:space="preserve"> 坚守质量立校，助推师生发展，打造办学特色，提升育人品质。我们坚信，在上级教育主管部门的大力支持与帮助下，</w:t>
      </w:r>
      <w:r w:rsidRPr="00167668">
        <w:rPr>
          <w:rFonts w:asciiTheme="majorEastAsia" w:eastAsiaTheme="majorEastAsia" w:hAnsiTheme="majorEastAsia" w:cs="宋体" w:hint="eastAsia"/>
          <w:color w:val="333333"/>
          <w:spacing w:val="8"/>
          <w:kern w:val="0"/>
          <w:sz w:val="30"/>
          <w:szCs w:val="30"/>
        </w:rPr>
        <w:lastRenderedPageBreak/>
        <w:t>在全体红云人的积极努力下，我们将抓住机遇，凝心聚力，攻坚克难，奋勇进取，在教育改革中求发展，在务实创新中求跨越，使学校的办学水平再上一个新的台阶!</w:t>
      </w:r>
    </w:p>
    <w:p w:rsidR="00167668" w:rsidRPr="00167668" w:rsidRDefault="00167668" w:rsidP="00167668">
      <w:pPr>
        <w:widowControl/>
        <w:shd w:val="clear" w:color="auto" w:fill="FAFAFA"/>
        <w:rPr>
          <w:rFonts w:ascii="Microsoft YaHei UI" w:eastAsia="Microsoft YaHei UI" w:hAnsi="Microsoft YaHei UI" w:cs="宋体"/>
          <w:color w:val="333333"/>
          <w:spacing w:val="8"/>
          <w:kern w:val="0"/>
          <w:sz w:val="17"/>
          <w:szCs w:val="17"/>
        </w:rPr>
      </w:pPr>
    </w:p>
    <w:p w:rsidR="00877B73" w:rsidRPr="00167668" w:rsidRDefault="00877B73"/>
    <w:sectPr w:rsidR="00877B73" w:rsidRPr="00167668" w:rsidSect="005264E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A5E03" w:rsidRDefault="00EA5E03" w:rsidP="00167668">
      <w:r>
        <w:separator/>
      </w:r>
    </w:p>
  </w:endnote>
  <w:endnote w:type="continuationSeparator" w:id="1">
    <w:p w:rsidR="00EA5E03" w:rsidRDefault="00EA5E03" w:rsidP="0016766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A5E03" w:rsidRDefault="00EA5E03" w:rsidP="00167668">
      <w:r>
        <w:separator/>
      </w:r>
    </w:p>
  </w:footnote>
  <w:footnote w:type="continuationSeparator" w:id="1">
    <w:p w:rsidR="00EA5E03" w:rsidRDefault="00EA5E03" w:rsidP="0016766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67668"/>
    <w:rsid w:val="00167668"/>
    <w:rsid w:val="005264E2"/>
    <w:rsid w:val="00877B73"/>
    <w:rsid w:val="00EA5E03"/>
    <w:rsid w:val="00F1426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64E2"/>
    <w:pPr>
      <w:widowControl w:val="0"/>
      <w:jc w:val="both"/>
    </w:pPr>
  </w:style>
  <w:style w:type="paragraph" w:styleId="2">
    <w:name w:val="heading 2"/>
    <w:basedOn w:val="a"/>
    <w:link w:val="2Char"/>
    <w:uiPriority w:val="9"/>
    <w:qFormat/>
    <w:rsid w:val="00167668"/>
    <w:pPr>
      <w:widowControl/>
      <w:spacing w:before="100" w:beforeAutospacing="1" w:after="100" w:afterAutospacing="1"/>
      <w:jc w:val="left"/>
      <w:outlineLvl w:val="1"/>
    </w:pPr>
    <w:rPr>
      <w:rFonts w:ascii="宋体" w:eastAsia="宋体" w:hAnsi="宋体" w:cs="宋体"/>
      <w:kern w:val="0"/>
      <w:sz w:val="16"/>
      <w:szCs w:val="1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6766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67668"/>
    <w:rPr>
      <w:sz w:val="18"/>
      <w:szCs w:val="18"/>
    </w:rPr>
  </w:style>
  <w:style w:type="paragraph" w:styleId="a4">
    <w:name w:val="footer"/>
    <w:basedOn w:val="a"/>
    <w:link w:val="Char0"/>
    <w:uiPriority w:val="99"/>
    <w:semiHidden/>
    <w:unhideWhenUsed/>
    <w:rsid w:val="0016766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67668"/>
    <w:rPr>
      <w:sz w:val="18"/>
      <w:szCs w:val="18"/>
    </w:rPr>
  </w:style>
  <w:style w:type="character" w:customStyle="1" w:styleId="2Char">
    <w:name w:val="标题 2 Char"/>
    <w:basedOn w:val="a0"/>
    <w:link w:val="2"/>
    <w:uiPriority w:val="9"/>
    <w:rsid w:val="00167668"/>
    <w:rPr>
      <w:rFonts w:ascii="宋体" w:eastAsia="宋体" w:hAnsi="宋体" w:cs="宋体"/>
      <w:kern w:val="0"/>
      <w:sz w:val="16"/>
      <w:szCs w:val="16"/>
    </w:rPr>
  </w:style>
  <w:style w:type="character" w:styleId="a5">
    <w:name w:val="Hyperlink"/>
    <w:basedOn w:val="a0"/>
    <w:uiPriority w:val="99"/>
    <w:semiHidden/>
    <w:unhideWhenUsed/>
    <w:rsid w:val="00167668"/>
    <w:rPr>
      <w:strike w:val="0"/>
      <w:dstrike w:val="0"/>
      <w:color w:val="576B95"/>
      <w:u w:val="none"/>
      <w:effect w:val="none"/>
    </w:rPr>
  </w:style>
  <w:style w:type="paragraph" w:styleId="a6">
    <w:name w:val="Normal (Web)"/>
    <w:basedOn w:val="a"/>
    <w:uiPriority w:val="99"/>
    <w:semiHidden/>
    <w:unhideWhenUsed/>
    <w:rsid w:val="00167668"/>
    <w:pPr>
      <w:widowControl/>
      <w:spacing w:before="100" w:beforeAutospacing="1" w:after="100" w:afterAutospacing="1"/>
      <w:jc w:val="left"/>
    </w:pPr>
    <w:rPr>
      <w:rFonts w:ascii="宋体" w:eastAsia="宋体" w:hAnsi="宋体" w:cs="宋体"/>
      <w:kern w:val="0"/>
      <w:sz w:val="24"/>
      <w:szCs w:val="24"/>
    </w:rPr>
  </w:style>
  <w:style w:type="paragraph" w:customStyle="1" w:styleId="profilemeta">
    <w:name w:val="profile_meta"/>
    <w:basedOn w:val="a"/>
    <w:rsid w:val="00167668"/>
    <w:pPr>
      <w:widowControl/>
      <w:spacing w:before="100" w:beforeAutospacing="1" w:after="100" w:afterAutospacing="1"/>
      <w:jc w:val="left"/>
    </w:pPr>
    <w:rPr>
      <w:rFonts w:ascii="宋体" w:eastAsia="宋体" w:hAnsi="宋体" w:cs="宋体"/>
      <w:kern w:val="0"/>
      <w:sz w:val="24"/>
      <w:szCs w:val="24"/>
    </w:rPr>
  </w:style>
  <w:style w:type="character" w:customStyle="1" w:styleId="richmediameta1">
    <w:name w:val="rich_media_meta1"/>
    <w:basedOn w:val="a0"/>
    <w:rsid w:val="00167668"/>
    <w:rPr>
      <w:sz w:val="15"/>
      <w:szCs w:val="15"/>
    </w:rPr>
  </w:style>
  <w:style w:type="character" w:styleId="a7">
    <w:name w:val="Strong"/>
    <w:basedOn w:val="a0"/>
    <w:uiPriority w:val="22"/>
    <w:qFormat/>
    <w:rsid w:val="00167668"/>
    <w:rPr>
      <w:b/>
      <w:bCs/>
    </w:rPr>
  </w:style>
  <w:style w:type="character" w:customStyle="1" w:styleId="profilemetavalue2">
    <w:name w:val="profile_meta_value2"/>
    <w:basedOn w:val="a0"/>
    <w:rsid w:val="00167668"/>
  </w:style>
  <w:style w:type="paragraph" w:styleId="a8">
    <w:name w:val="Balloon Text"/>
    <w:basedOn w:val="a"/>
    <w:link w:val="Char1"/>
    <w:uiPriority w:val="99"/>
    <w:semiHidden/>
    <w:unhideWhenUsed/>
    <w:rsid w:val="00167668"/>
    <w:rPr>
      <w:sz w:val="18"/>
      <w:szCs w:val="18"/>
    </w:rPr>
  </w:style>
  <w:style w:type="character" w:customStyle="1" w:styleId="Char1">
    <w:name w:val="批注框文本 Char"/>
    <w:basedOn w:val="a0"/>
    <w:link w:val="a8"/>
    <w:uiPriority w:val="99"/>
    <w:semiHidden/>
    <w:rsid w:val="00167668"/>
    <w:rPr>
      <w:sz w:val="18"/>
      <w:szCs w:val="18"/>
    </w:rPr>
  </w:style>
</w:styles>
</file>

<file path=word/webSettings.xml><?xml version="1.0" encoding="utf-8"?>
<w:webSettings xmlns:r="http://schemas.openxmlformats.org/officeDocument/2006/relationships" xmlns:w="http://schemas.openxmlformats.org/wordprocessingml/2006/main">
  <w:divs>
    <w:div w:id="255409387">
      <w:bodyDiv w:val="1"/>
      <w:marLeft w:val="0"/>
      <w:marRight w:val="0"/>
      <w:marTop w:val="0"/>
      <w:marBottom w:val="0"/>
      <w:divBdr>
        <w:top w:val="none" w:sz="0" w:space="0" w:color="auto"/>
        <w:left w:val="none" w:sz="0" w:space="0" w:color="auto"/>
        <w:bottom w:val="none" w:sz="0" w:space="0" w:color="auto"/>
        <w:right w:val="none" w:sz="0" w:space="0" w:color="auto"/>
      </w:divBdr>
      <w:divsChild>
        <w:div w:id="655187805">
          <w:marLeft w:val="0"/>
          <w:marRight w:val="0"/>
          <w:marTop w:val="0"/>
          <w:marBottom w:val="0"/>
          <w:divBdr>
            <w:top w:val="none" w:sz="0" w:space="0" w:color="auto"/>
            <w:left w:val="none" w:sz="0" w:space="0" w:color="auto"/>
            <w:bottom w:val="none" w:sz="0" w:space="0" w:color="auto"/>
            <w:right w:val="none" w:sz="0" w:space="0" w:color="auto"/>
          </w:divBdr>
          <w:divsChild>
            <w:div w:id="1259218484">
              <w:marLeft w:val="0"/>
              <w:marRight w:val="0"/>
              <w:marTop w:val="0"/>
              <w:marBottom w:val="0"/>
              <w:divBdr>
                <w:top w:val="none" w:sz="0" w:space="0" w:color="auto"/>
                <w:left w:val="none" w:sz="0" w:space="0" w:color="auto"/>
                <w:bottom w:val="none" w:sz="0" w:space="0" w:color="auto"/>
                <w:right w:val="none" w:sz="0" w:space="0" w:color="auto"/>
              </w:divBdr>
              <w:divsChild>
                <w:div w:id="867568906">
                  <w:marLeft w:val="0"/>
                  <w:marRight w:val="0"/>
                  <w:marTop w:val="0"/>
                  <w:marBottom w:val="0"/>
                  <w:divBdr>
                    <w:top w:val="none" w:sz="0" w:space="0" w:color="auto"/>
                    <w:left w:val="none" w:sz="0" w:space="0" w:color="auto"/>
                    <w:bottom w:val="none" w:sz="0" w:space="0" w:color="auto"/>
                    <w:right w:val="none" w:sz="0" w:space="0" w:color="auto"/>
                  </w:divBdr>
                  <w:divsChild>
                    <w:div w:id="1061632152">
                      <w:marLeft w:val="0"/>
                      <w:marRight w:val="0"/>
                      <w:marTop w:val="0"/>
                      <w:marBottom w:val="0"/>
                      <w:divBdr>
                        <w:top w:val="none" w:sz="0" w:space="0" w:color="auto"/>
                        <w:left w:val="none" w:sz="0" w:space="0" w:color="auto"/>
                        <w:bottom w:val="none" w:sz="0" w:space="0" w:color="auto"/>
                        <w:right w:val="none" w:sz="0" w:space="0" w:color="auto"/>
                      </w:divBdr>
                      <w:divsChild>
                        <w:div w:id="1729842530">
                          <w:marLeft w:val="0"/>
                          <w:marRight w:val="0"/>
                          <w:marTop w:val="0"/>
                          <w:marBottom w:val="0"/>
                          <w:divBdr>
                            <w:top w:val="none" w:sz="0" w:space="0" w:color="auto"/>
                            <w:left w:val="none" w:sz="0" w:space="0" w:color="auto"/>
                            <w:bottom w:val="none" w:sz="0" w:space="0" w:color="auto"/>
                            <w:right w:val="none" w:sz="0" w:space="0" w:color="auto"/>
                          </w:divBdr>
                          <w:divsChild>
                            <w:div w:id="513111194">
                              <w:marLeft w:val="0"/>
                              <w:marRight w:val="0"/>
                              <w:marTop w:val="0"/>
                              <w:marBottom w:val="220"/>
                              <w:divBdr>
                                <w:top w:val="none" w:sz="0" w:space="0" w:color="auto"/>
                                <w:left w:val="none" w:sz="0" w:space="0" w:color="auto"/>
                                <w:bottom w:val="none" w:sz="0" w:space="0" w:color="auto"/>
                                <w:right w:val="none" w:sz="0" w:space="0" w:color="auto"/>
                              </w:divBdr>
                              <w:divsChild>
                                <w:div w:id="1604143193">
                                  <w:marLeft w:val="0"/>
                                  <w:marRight w:val="0"/>
                                  <w:marTop w:val="0"/>
                                  <w:marBottom w:val="0"/>
                                  <w:divBdr>
                                    <w:top w:val="none" w:sz="0" w:space="0" w:color="auto"/>
                                    <w:left w:val="none" w:sz="0" w:space="0" w:color="auto"/>
                                    <w:bottom w:val="none" w:sz="0" w:space="0" w:color="auto"/>
                                    <w:right w:val="none" w:sz="0" w:space="0" w:color="auto"/>
                                  </w:divBdr>
                                  <w:divsChild>
                                    <w:div w:id="126387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image" Target="media/image13.jpeg"/><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image" Target="media/image12.jpeg"/><Relationship Id="rId2" Type="http://schemas.openxmlformats.org/officeDocument/2006/relationships/settings" Target="settings.xml"/><Relationship Id="rId16" Type="http://schemas.openxmlformats.org/officeDocument/2006/relationships/image" Target="media/image11.jpeg"/><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endnotes" Target="endnotes.xml"/><Relationship Id="rId15" Type="http://schemas.openxmlformats.org/officeDocument/2006/relationships/image" Target="media/image10.jpeg"/><Relationship Id="rId10" Type="http://schemas.openxmlformats.org/officeDocument/2006/relationships/image" Target="media/image5.jpeg"/><Relationship Id="rId19"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image" Target="media/image9.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9</Pages>
  <Words>303</Words>
  <Characters>1732</Characters>
  <Application>Microsoft Office Word</Application>
  <DocSecurity>0</DocSecurity>
  <Lines>14</Lines>
  <Paragraphs>4</Paragraphs>
  <ScaleCrop>false</ScaleCrop>
  <Company/>
  <LinksUpToDate>false</LinksUpToDate>
  <CharactersWithSpaces>2031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acer</cp:lastModifiedBy>
  <cp:revision>3</cp:revision>
  <dcterms:created xsi:type="dcterms:W3CDTF">2019-06-13T02:15:00Z</dcterms:created>
  <dcterms:modified xsi:type="dcterms:W3CDTF">2019-06-13T02:51:00Z</dcterms:modified>
</cp:coreProperties>
</file>